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674F" w14:textId="654E011D" w:rsidR="001F0399" w:rsidRDefault="00891B90" w:rsidP="00891B90">
      <w:pPr>
        <w:tabs>
          <w:tab w:val="left" w:pos="7314"/>
        </w:tabs>
        <w:spacing w:before="110"/>
        <w:ind w:left="153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</w:t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3BEE09A5" wp14:editId="206A131E">
            <wp:extent cx="1417539" cy="1307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40" cy="13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184">
        <w:rPr>
          <w:rFonts w:ascii="Arial" w:hAnsi="Arial" w:cs="Arial"/>
          <w:b/>
          <w:i/>
          <w:sz w:val="24"/>
          <w:szCs w:val="24"/>
        </w:rPr>
        <w:t xml:space="preserve">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327184"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166AEE5E" wp14:editId="1F474B17">
            <wp:extent cx="3180715" cy="1378585"/>
            <wp:effectExtent l="0" t="0" r="635" b="120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F8CA" w14:textId="77777777" w:rsidR="00891B90" w:rsidRDefault="00891B90">
      <w:pPr>
        <w:tabs>
          <w:tab w:val="left" w:pos="7314"/>
        </w:tabs>
        <w:spacing w:before="110"/>
        <w:ind w:left="153"/>
        <w:jc w:val="right"/>
        <w:rPr>
          <w:rFonts w:ascii="Arial" w:hAnsi="Arial" w:cs="Arial"/>
          <w:b/>
          <w:i/>
          <w:sz w:val="24"/>
          <w:szCs w:val="24"/>
        </w:rPr>
      </w:pPr>
    </w:p>
    <w:p w14:paraId="38DE2A99" w14:textId="77777777" w:rsidR="001F0399" w:rsidRDefault="00327184">
      <w:pPr>
        <w:tabs>
          <w:tab w:val="left" w:pos="7314"/>
        </w:tabs>
        <w:spacing w:before="110"/>
        <w:ind w:left="153"/>
        <w:jc w:val="center"/>
        <w:rPr>
          <w:rFonts w:ascii="Times New Roman" w:hAnsi="Times New Roman" w:cs="Times New Roman"/>
          <w:b/>
          <w:iCs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>
        <w:rPr>
          <w:rFonts w:ascii="Times New Roman" w:hAnsi="Times New Roman" w:cs="Times New Roman"/>
          <w:b/>
          <w:iCs/>
          <w:sz w:val="24"/>
          <w:szCs w:val="24"/>
          <w:lang w:val="az-Latn-AZ"/>
        </w:rPr>
        <w:t>ƏRS DİNLƏMƏNİN QEYDİYYAT VƏRƏQİ</w:t>
      </w:r>
      <w:bookmarkStart w:id="0" w:name="_GoBack"/>
      <w:bookmarkEnd w:id="0"/>
    </w:p>
    <w:p w14:paraId="3E1514D0" w14:textId="77777777" w:rsidR="001F0399" w:rsidRDefault="001F0399">
      <w:pPr>
        <w:tabs>
          <w:tab w:val="left" w:pos="7314"/>
        </w:tabs>
        <w:spacing w:before="110"/>
        <w:ind w:left="153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40" w:tblpY="-26"/>
        <w:tblOverlap w:val="never"/>
        <w:tblW w:w="0" w:type="auto"/>
        <w:tblLook w:val="04A0" w:firstRow="1" w:lastRow="0" w:firstColumn="1" w:lastColumn="0" w:noHBand="0" w:noVBand="1"/>
      </w:tblPr>
      <w:tblGrid>
        <w:gridCol w:w="1672"/>
        <w:gridCol w:w="3245"/>
        <w:gridCol w:w="1773"/>
        <w:gridCol w:w="3082"/>
      </w:tblGrid>
      <w:tr w:rsidR="001F0399" w:rsidRPr="00483A14" w14:paraId="0AED429F" w14:textId="77777777">
        <w:trPr>
          <w:trHeight w:val="472"/>
        </w:trPr>
        <w:tc>
          <w:tcPr>
            <w:tcW w:w="1672" w:type="dxa"/>
          </w:tcPr>
          <w:p w14:paraId="49CC3240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eastAsia="Segoe UI" w:hAnsi="Times New Roman" w:cs="Times New Roman"/>
                <w:b/>
                <w:i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i/>
                <w:spacing w:val="-1"/>
              </w:rPr>
              <w:t>Şəhər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1"/>
              </w:rPr>
              <w:t>/rayon</w:t>
            </w:r>
          </w:p>
          <w:p w14:paraId="39B08E0D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45" w:type="dxa"/>
          </w:tcPr>
          <w:p w14:paraId="45466988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773" w:type="dxa"/>
          </w:tcPr>
          <w:p w14:paraId="394B53F5" w14:textId="77777777" w:rsidR="001F0399" w:rsidRPr="00483A14" w:rsidRDefault="00327184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bCs w:val="0"/>
                <w:w w:val="105"/>
                <w:sz w:val="22"/>
                <w:szCs w:val="22"/>
              </w:rPr>
            </w:pPr>
            <w:proofErr w:type="spellStart"/>
            <w:r w:rsidRPr="00483A14">
              <w:rPr>
                <w:rFonts w:ascii="Times New Roman" w:hAnsi="Times New Roman" w:cs="Times New Roman"/>
                <w:bCs w:val="0"/>
                <w:w w:val="105"/>
                <w:sz w:val="22"/>
                <w:szCs w:val="22"/>
              </w:rPr>
              <w:t>Dərsin</w:t>
            </w:r>
            <w:proofErr w:type="spellEnd"/>
          </w:p>
          <w:p w14:paraId="19E0B7C5" w14:textId="77777777" w:rsidR="001F0399" w:rsidRPr="00483A14" w:rsidRDefault="00327184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bCs w:val="0"/>
                <w:spacing w:val="27"/>
                <w:w w:val="103"/>
                <w:sz w:val="22"/>
                <w:szCs w:val="22"/>
              </w:rPr>
            </w:pPr>
            <w:proofErr w:type="spellStart"/>
            <w:r w:rsidRPr="00483A14">
              <w:rPr>
                <w:rFonts w:ascii="Times New Roman" w:hAnsi="Times New Roman" w:cs="Times New Roman"/>
                <w:bCs w:val="0"/>
                <w:spacing w:val="-1"/>
                <w:w w:val="105"/>
                <w:sz w:val="22"/>
                <w:szCs w:val="22"/>
              </w:rPr>
              <w:t>mövzusu</w:t>
            </w:r>
            <w:proofErr w:type="spellEnd"/>
            <w:r w:rsidRPr="00483A14">
              <w:rPr>
                <w:rFonts w:ascii="Times New Roman" w:hAnsi="Times New Roman" w:cs="Times New Roman"/>
                <w:bCs w:val="0"/>
                <w:spacing w:val="27"/>
                <w:w w:val="103"/>
                <w:sz w:val="22"/>
                <w:szCs w:val="22"/>
              </w:rPr>
              <w:t xml:space="preserve"> </w:t>
            </w:r>
          </w:p>
          <w:p w14:paraId="5CF6CB45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82" w:type="dxa"/>
          </w:tcPr>
          <w:p w14:paraId="02E0F395" w14:textId="77777777" w:rsidR="001F0399" w:rsidRPr="00483A14" w:rsidRDefault="001F0399">
            <w:pPr>
              <w:tabs>
                <w:tab w:val="left" w:pos="7314"/>
              </w:tabs>
              <w:spacing w:before="11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0399" w:rsidRPr="00483A14" w14:paraId="1B43D9B3" w14:textId="77777777">
        <w:trPr>
          <w:trHeight w:val="472"/>
        </w:trPr>
        <w:tc>
          <w:tcPr>
            <w:tcW w:w="1672" w:type="dxa"/>
          </w:tcPr>
          <w:p w14:paraId="4B2176AD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i/>
              </w:rPr>
              <w:t>Məktəb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lang w:val="az-Latn-AZ"/>
              </w:rPr>
              <w:t xml:space="preserve"> </w:t>
            </w:r>
          </w:p>
        </w:tc>
        <w:tc>
          <w:tcPr>
            <w:tcW w:w="3245" w:type="dxa"/>
          </w:tcPr>
          <w:p w14:paraId="5DD29C0F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773" w:type="dxa"/>
          </w:tcPr>
          <w:p w14:paraId="73B9D878" w14:textId="77777777" w:rsidR="001F0399" w:rsidRPr="00483A14" w:rsidRDefault="00327184">
            <w:pPr>
              <w:pStyle w:val="BodyText"/>
              <w:tabs>
                <w:tab w:val="left" w:pos="7311"/>
              </w:tabs>
              <w:spacing w:before="0"/>
              <w:ind w:left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proofErr w:type="spellStart"/>
            <w:r w:rsidRPr="00483A14">
              <w:rPr>
                <w:rFonts w:ascii="Times New Roman" w:hAnsi="Times New Roman" w:cs="Times New Roman"/>
                <w:bCs w:val="0"/>
                <w:w w:val="105"/>
                <w:sz w:val="22"/>
                <w:szCs w:val="22"/>
              </w:rPr>
              <w:t>Sinif</w:t>
            </w:r>
            <w:proofErr w:type="spellEnd"/>
          </w:p>
          <w:p w14:paraId="3BB25873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82" w:type="dxa"/>
          </w:tcPr>
          <w:p w14:paraId="43F7FA23" w14:textId="77777777" w:rsidR="001F0399" w:rsidRPr="00483A14" w:rsidRDefault="001F0399">
            <w:pPr>
              <w:tabs>
                <w:tab w:val="left" w:pos="7314"/>
              </w:tabs>
              <w:spacing w:before="11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0399" w:rsidRPr="00483A14" w14:paraId="5A91845D" w14:textId="77777777">
        <w:trPr>
          <w:trHeight w:val="472"/>
        </w:trPr>
        <w:tc>
          <w:tcPr>
            <w:tcW w:w="1672" w:type="dxa"/>
          </w:tcPr>
          <w:p w14:paraId="1503585C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  <w:spacing w:val="-5"/>
                <w:w w:val="105"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Müəllimin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adı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5"/>
                <w:w w:val="105"/>
              </w:rPr>
              <w:t xml:space="preserve"> </w:t>
            </w:r>
          </w:p>
          <w:p w14:paraId="3C617AF8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7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b/>
                <w:i/>
                <w:spacing w:val="-7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soyadı</w:t>
            </w:r>
            <w:proofErr w:type="spellEnd"/>
            <w:proofErr w:type="gramEnd"/>
          </w:p>
        </w:tc>
        <w:tc>
          <w:tcPr>
            <w:tcW w:w="3245" w:type="dxa"/>
          </w:tcPr>
          <w:p w14:paraId="02B742C1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773" w:type="dxa"/>
          </w:tcPr>
          <w:p w14:paraId="4B88A49A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Tarix</w:t>
            </w:r>
            <w:proofErr w:type="spellEnd"/>
          </w:p>
        </w:tc>
        <w:tc>
          <w:tcPr>
            <w:tcW w:w="3082" w:type="dxa"/>
          </w:tcPr>
          <w:p w14:paraId="541F9485" w14:textId="77777777" w:rsidR="001F0399" w:rsidRPr="00483A14" w:rsidRDefault="001F0399">
            <w:pPr>
              <w:tabs>
                <w:tab w:val="left" w:pos="7314"/>
              </w:tabs>
              <w:spacing w:before="11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0399" w:rsidRPr="00483A14" w14:paraId="76442816" w14:textId="77777777">
        <w:trPr>
          <w:trHeight w:val="654"/>
        </w:trPr>
        <w:tc>
          <w:tcPr>
            <w:tcW w:w="1672" w:type="dxa"/>
          </w:tcPr>
          <w:p w14:paraId="1B8FB9A8" w14:textId="77777777" w:rsidR="001F0399" w:rsidRPr="00483A14" w:rsidRDefault="00327184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i/>
              </w:rPr>
              <w:t>Fənn</w:t>
            </w:r>
            <w:proofErr w:type="spellEnd"/>
          </w:p>
          <w:p w14:paraId="73D21BA6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45" w:type="dxa"/>
          </w:tcPr>
          <w:p w14:paraId="5E7BA34B" w14:textId="77777777" w:rsidR="001F0399" w:rsidRPr="00483A14" w:rsidRDefault="001F0399">
            <w:pPr>
              <w:tabs>
                <w:tab w:val="left" w:pos="7314"/>
              </w:tabs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773" w:type="dxa"/>
          </w:tcPr>
          <w:p w14:paraId="483454FA" w14:textId="77777777" w:rsidR="001F0399" w:rsidRPr="00483A14" w:rsidRDefault="00327184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proofErr w:type="spellStart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>Müşahidəçinin</w:t>
            </w:r>
            <w:proofErr w:type="spellEnd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>adı</w:t>
            </w:r>
            <w:proofErr w:type="spellEnd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>və</w:t>
            </w:r>
            <w:proofErr w:type="spellEnd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483A14">
              <w:rPr>
                <w:rFonts w:ascii="Times New Roman" w:eastAsiaTheme="minorHAnsi" w:hAnsi="Times New Roman" w:cs="Times New Roman"/>
                <w:bCs w:val="0"/>
                <w:spacing w:val="-1"/>
                <w:w w:val="105"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3082" w:type="dxa"/>
          </w:tcPr>
          <w:p w14:paraId="1AACE7C5" w14:textId="77777777" w:rsidR="001F0399" w:rsidRPr="00483A14" w:rsidRDefault="001F0399">
            <w:pPr>
              <w:tabs>
                <w:tab w:val="left" w:pos="7314"/>
              </w:tabs>
              <w:spacing w:before="110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tbl>
      <w:tblPr>
        <w:tblStyle w:val="TableNormal1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781"/>
        <w:gridCol w:w="5369"/>
        <w:gridCol w:w="1133"/>
        <w:gridCol w:w="1215"/>
        <w:gridCol w:w="1319"/>
      </w:tblGrid>
      <w:tr w:rsidR="001F0399" w:rsidRPr="00483A14" w14:paraId="4DBD104C" w14:textId="77777777">
        <w:trPr>
          <w:trHeight w:hRule="exact" w:val="896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C4B0" w14:textId="77777777" w:rsidR="001F0399" w:rsidRPr="00483A14" w:rsidRDefault="00327184">
            <w:pPr>
              <w:pStyle w:val="TableParagraph"/>
              <w:spacing w:before="122"/>
              <w:ind w:left="75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eastAsia="Segoe UI" w:hAnsi="Times New Roman" w:cs="Times New Roman"/>
                <w:b/>
                <w:bCs/>
                <w:spacing w:val="-1"/>
                <w:w w:val="105"/>
              </w:rPr>
              <w:t>Sıra</w:t>
            </w:r>
            <w:proofErr w:type="spellEnd"/>
            <w:r w:rsidRPr="00483A14">
              <w:rPr>
                <w:rFonts w:ascii="Times New Roman" w:eastAsia="Segoe UI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483A14">
              <w:rPr>
                <w:rFonts w:ascii="Times New Roman" w:eastAsia="Segoe UI" w:hAnsi="Times New Roman" w:cs="Times New Roman"/>
                <w:b/>
                <w:bCs/>
                <w:spacing w:val="-1"/>
                <w:w w:val="105"/>
              </w:rPr>
              <w:t>№</w:t>
            </w:r>
            <w:proofErr w:type="spellStart"/>
            <w:r w:rsidRPr="00483A14">
              <w:rPr>
                <w:rFonts w:ascii="Times New Roman" w:eastAsia="Segoe UI" w:hAnsi="Times New Roman" w:cs="Times New Roman"/>
                <w:b/>
                <w:bCs/>
                <w:spacing w:val="-1"/>
                <w:w w:val="105"/>
              </w:rPr>
              <w:t>si</w:t>
            </w:r>
            <w:proofErr w:type="spellEnd"/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E9B" w14:textId="77777777" w:rsidR="001F0399" w:rsidRPr="00483A14" w:rsidRDefault="00327184">
            <w:pPr>
              <w:pStyle w:val="TableParagraph"/>
              <w:spacing w:before="122"/>
              <w:ind w:left="1369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M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eyarlar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72C4" w14:textId="77777777" w:rsidR="001F0399" w:rsidRPr="00483A14" w:rsidRDefault="00327184">
            <w:pPr>
              <w:pStyle w:val="TableParagraph"/>
              <w:spacing w:before="7"/>
              <w:ind w:left="7"/>
              <w:jc w:val="center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Müşahidə</w:t>
            </w:r>
            <w:proofErr w:type="spellEnd"/>
          </w:p>
          <w:p w14:paraId="0D43969C" w14:textId="77777777" w:rsidR="001F0399" w:rsidRPr="00483A14" w:rsidRDefault="00327184">
            <w:pPr>
              <w:pStyle w:val="TableParagraph"/>
              <w:spacing w:before="35"/>
              <w:ind w:left="6"/>
              <w:jc w:val="center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o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lunur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8422" w14:textId="77777777" w:rsidR="001F0399" w:rsidRPr="00483A14" w:rsidRDefault="00327184">
            <w:pPr>
              <w:pStyle w:val="TableParagraph"/>
              <w:spacing w:before="7" w:line="282" w:lineRule="auto"/>
              <w:ind w:right="27"/>
              <w:jc w:val="center"/>
              <w:rPr>
                <w:rFonts w:ascii="Times New Roman" w:eastAsia="Segoe UI" w:hAnsi="Times New Roman" w:cs="Times New Roman"/>
                <w:lang w:val="az-Latn-AZ"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Qismən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23"/>
                <w:w w:val="104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müşahidə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olunur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.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05AA" w14:textId="77777777" w:rsidR="001F0399" w:rsidRPr="00483A14" w:rsidRDefault="00327184">
            <w:pPr>
              <w:pStyle w:val="TableParagraph"/>
              <w:spacing w:before="7"/>
              <w:jc w:val="center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Müşahidə</w:t>
            </w:r>
            <w:proofErr w:type="spellEnd"/>
          </w:p>
          <w:p w14:paraId="3275013B" w14:textId="77777777" w:rsidR="001F0399" w:rsidRPr="00483A14" w:rsidRDefault="00327184">
            <w:pPr>
              <w:pStyle w:val="TableParagraph"/>
              <w:spacing w:before="35"/>
              <w:ind w:firstLineChars="50" w:firstLine="116"/>
              <w:jc w:val="center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o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lunmur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.</w:t>
            </w:r>
          </w:p>
        </w:tc>
      </w:tr>
      <w:tr w:rsidR="001F0399" w:rsidRPr="00483A14" w14:paraId="72C3A870" w14:textId="77777777">
        <w:trPr>
          <w:trHeight w:hRule="exact" w:val="522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27019C" w14:textId="77777777" w:rsidR="001F0399" w:rsidRPr="00483A14" w:rsidRDefault="001F0399">
            <w:pPr>
              <w:pStyle w:val="TableParagraph"/>
              <w:spacing w:line="193" w:lineRule="exact"/>
              <w:ind w:left="25"/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</w:pPr>
          </w:p>
          <w:p w14:paraId="18759AE3" w14:textId="77777777" w:rsidR="001F0399" w:rsidRPr="00483A14" w:rsidRDefault="00327184">
            <w:pPr>
              <w:pStyle w:val="TableParagraph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1.</w:t>
            </w:r>
            <w:r w:rsidRPr="00483A14">
              <w:rPr>
                <w:rFonts w:ascii="Times New Roman" w:hAnsi="Times New Roman" w:cs="Times New Roman"/>
                <w:b/>
                <w:i/>
                <w:spacing w:val="-2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Planlaşdırma</w:t>
            </w:r>
            <w:proofErr w:type="spellEnd"/>
          </w:p>
        </w:tc>
      </w:tr>
      <w:tr w:rsidR="001F0399" w:rsidRPr="00483A14" w14:paraId="189DC7B1" w14:textId="77777777">
        <w:trPr>
          <w:trHeight w:hRule="exact" w:val="57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D6CF" w14:textId="77777777" w:rsidR="001F0399" w:rsidRPr="00483A14" w:rsidRDefault="00327184">
            <w:pPr>
              <w:pStyle w:val="TableParagraph"/>
              <w:spacing w:before="2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1.1.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A26F" w14:textId="77777777" w:rsidR="001F0399" w:rsidRPr="00483A14" w:rsidRDefault="00327184">
            <w:pPr>
              <w:pStyle w:val="TableParagraph"/>
              <w:ind w:left="22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Perspektiv</w:t>
            </w:r>
            <w:proofErr w:type="spellEnd"/>
            <w:r w:rsidRPr="00483A14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planlaşdırmaya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uyğun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gramStart"/>
            <w:r w:rsidRPr="00483A14">
              <w:rPr>
                <w:rFonts w:ascii="Times New Roman" w:hAnsi="Times New Roman" w:cs="Times New Roman"/>
                <w:spacing w:val="-14"/>
                <w:w w:val="105"/>
                <w:lang w:val="az-Latn-AZ"/>
              </w:rPr>
              <w:t>gündəlik</w:t>
            </w:r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planlaşdırması</w:t>
            </w:r>
            <w:proofErr w:type="spellEnd"/>
            <w:proofErr w:type="gram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var.</w:t>
            </w:r>
          </w:p>
          <w:p w14:paraId="0C7650FF" w14:textId="77777777" w:rsidR="001F0399" w:rsidRPr="00483A14" w:rsidRDefault="001F0399">
            <w:pPr>
              <w:pStyle w:val="TableParagraph"/>
              <w:ind w:left="22"/>
              <w:rPr>
                <w:rFonts w:ascii="Times New Roman" w:hAnsi="Times New Roman" w:cs="Times New Roman"/>
                <w:w w:val="105"/>
              </w:rPr>
            </w:pPr>
          </w:p>
          <w:p w14:paraId="320E03DB" w14:textId="77777777" w:rsidR="001F0399" w:rsidRPr="00483A14" w:rsidRDefault="001F0399">
            <w:pPr>
              <w:pStyle w:val="TableParagraph"/>
              <w:ind w:left="22"/>
              <w:rPr>
                <w:rFonts w:ascii="Times New Roman" w:hAnsi="Times New Roman" w:cs="Times New Roman"/>
                <w:w w:val="105"/>
              </w:rPr>
            </w:pPr>
          </w:p>
          <w:p w14:paraId="5EB6AB65" w14:textId="77777777" w:rsidR="001F0399" w:rsidRPr="00483A14" w:rsidRDefault="001F0399">
            <w:pPr>
              <w:pStyle w:val="TableParagraph"/>
              <w:ind w:left="22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1C6F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808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8959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891B90" w14:paraId="52A7684D" w14:textId="77777777">
        <w:trPr>
          <w:trHeight w:hRule="exact" w:val="1083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9927" w14:textId="77777777" w:rsidR="001F0399" w:rsidRPr="00483A14" w:rsidRDefault="001F0399">
            <w:pPr>
              <w:pStyle w:val="TableParagraph"/>
              <w:spacing w:before="12"/>
              <w:rPr>
                <w:rFonts w:ascii="Times New Roman" w:eastAsia="Segoe UI" w:hAnsi="Times New Roman" w:cs="Times New Roman"/>
                <w:i/>
              </w:rPr>
            </w:pPr>
          </w:p>
          <w:p w14:paraId="16BA74CB" w14:textId="77777777" w:rsidR="001F0399" w:rsidRPr="00483A14" w:rsidRDefault="00327184">
            <w:pPr>
              <w:pStyle w:val="TableParagraph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1.2.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3A89" w14:textId="77777777" w:rsidR="001F0399" w:rsidRPr="00483A14" w:rsidRDefault="00327184">
            <w:pPr>
              <w:pStyle w:val="TableParagraph"/>
              <w:ind w:left="22" w:right="86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Cari</w:t>
            </w:r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planlaşdırma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8"/>
                <w:w w:val="105"/>
                <w:lang w:val="az-Latn-AZ"/>
              </w:rPr>
              <w:t>tələblərə uyğun tərtib olunmuşdur. (Tələblər: alt-standartın, təlim nəticələrinin (məqsədin), qiymətləndirmə meyarlarının və öyrənmə fəaliyyətinin düzgün müəyyənləşdirilməsi).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4261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6E50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BC45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F0399" w:rsidRPr="00483A14" w14:paraId="2601271A" w14:textId="77777777">
        <w:trPr>
          <w:trHeight w:hRule="exact" w:val="400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592584" w14:textId="77777777" w:rsidR="001F0399" w:rsidRPr="00483A14" w:rsidRDefault="00327184">
            <w:pPr>
              <w:pStyle w:val="TableParagraph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b/>
                <w:i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Dərsin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təşkili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gedişi</w:t>
            </w:r>
            <w:proofErr w:type="spellEnd"/>
          </w:p>
        </w:tc>
      </w:tr>
      <w:tr w:rsidR="001F0399" w:rsidRPr="00483A14" w14:paraId="246DBDBE" w14:textId="77777777">
        <w:trPr>
          <w:trHeight w:hRule="exact" w:val="48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C486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1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055F" w14:textId="77777777" w:rsidR="001F0399" w:rsidRPr="00483A14" w:rsidRDefault="00327184">
            <w:pPr>
              <w:pStyle w:val="TableParagraph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Dərsin məqsədi alt-standartlara uyğundur.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EC4C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F0D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F15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891B90" w14:paraId="0CE07300" w14:textId="77777777">
        <w:trPr>
          <w:trHeight w:hRule="exact" w:val="868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EB88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2.2.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7B27" w14:textId="77777777" w:rsidR="001F0399" w:rsidRPr="00483A14" w:rsidRDefault="00327184">
            <w:pPr>
              <w:pStyle w:val="TableParagraph"/>
              <w:rPr>
                <w:rFonts w:ascii="Times New Roman" w:hAnsi="Times New Roman" w:cs="Times New Roman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Dərsin</w:t>
            </w:r>
            <w:r w:rsidRPr="00483A14">
              <w:rPr>
                <w:rFonts w:ascii="Times New Roman" w:hAnsi="Times New Roman" w:cs="Times New Roman"/>
                <w:spacing w:val="-16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əvvəlində</w:t>
            </w:r>
            <w:r w:rsidRPr="00483A14">
              <w:rPr>
                <w:rFonts w:ascii="Times New Roman" w:hAnsi="Times New Roman" w:cs="Times New Roman"/>
                <w:spacing w:val="-16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şagirdləri</w:t>
            </w:r>
            <w:r w:rsidRPr="00483A14">
              <w:rPr>
                <w:rFonts w:ascii="Times New Roman" w:hAnsi="Times New Roman" w:cs="Times New Roman"/>
                <w:spacing w:val="-16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fəaliyyətə</w:t>
            </w:r>
            <w:r w:rsidRPr="00483A14">
              <w:rPr>
                <w:rFonts w:ascii="Times New Roman" w:hAnsi="Times New Roman" w:cs="Times New Roman"/>
                <w:spacing w:val="-16"/>
                <w:w w:val="105"/>
                <w:lang w:val="az-Latn-AZ"/>
              </w:rPr>
              <w:t xml:space="preserve"> 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stimullaşdırır</w:t>
            </w:r>
            <w:r w:rsidRPr="00483A14">
              <w:rPr>
                <w:rFonts w:ascii="Times New Roman" w:hAnsi="Times New Roman" w:cs="Times New Roman"/>
                <w:spacing w:val="-15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(səmimi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ünsiyyətə,</w:t>
            </w:r>
            <w:r w:rsidRPr="00483A14">
              <w:rPr>
                <w:rFonts w:ascii="Times New Roman" w:hAnsi="Times New Roman" w:cs="Times New Roman"/>
                <w:spacing w:val="-12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işgüzar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fəaliyyətə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cəlb</w:t>
            </w:r>
            <w:r w:rsidRPr="00483A14">
              <w:rPr>
                <w:rFonts w:ascii="Times New Roman" w:hAnsi="Times New Roman" w:cs="Times New Roman"/>
                <w:spacing w:val="-12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edən</w:t>
            </w:r>
            <w:r w:rsidRPr="00483A14">
              <w:rPr>
                <w:rFonts w:ascii="Times New Roman" w:hAnsi="Times New Roman" w:cs="Times New Roman"/>
                <w:spacing w:val="-10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əhval-ruhiyyə</w:t>
            </w:r>
            <w:r w:rsidRPr="00483A14">
              <w:rPr>
                <w:rFonts w:ascii="Times New Roman" w:hAnsi="Times New Roman" w:cs="Times New Roman"/>
                <w:spacing w:val="-12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yaratmaq</w:t>
            </w:r>
            <w:r w:rsidRPr="00483A14">
              <w:rPr>
                <w:rFonts w:ascii="Times New Roman" w:hAnsi="Times New Roman" w:cs="Times New Roman"/>
                <w:spacing w:val="-12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və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s.).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4A3B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2B8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72B0" w14:textId="77777777" w:rsidR="001F0399" w:rsidRPr="00483A14" w:rsidRDefault="001F0399">
            <w:pPr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F0399" w:rsidRPr="00483A14" w14:paraId="0DB97C06" w14:textId="77777777">
        <w:trPr>
          <w:trHeight w:hRule="exact" w:val="53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8F29" w14:textId="77777777" w:rsidR="001F0399" w:rsidRPr="00483A14" w:rsidRDefault="00327184">
            <w:pPr>
              <w:pStyle w:val="TableParagraph"/>
              <w:spacing w:before="2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2.3.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7288C84C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</w:t>
            </w:r>
            <w:r w:rsidRPr="00483A14">
              <w:rPr>
                <w:rFonts w:ascii="Times New Roman" w:hAnsi="Times New Roman" w:cs="Times New Roman"/>
                <w:w w:val="105"/>
              </w:rPr>
              <w:t>üəllim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dərsin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məqsədinə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uyğun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 sual </w:t>
            </w:r>
            <w:proofErr w:type="gramStart"/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və </w:t>
            </w:r>
            <w:r w:rsidRPr="00483A14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tapşırıqlar</w:t>
            </w:r>
            <w:proofErr w:type="gramEnd"/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 verir.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F27D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680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740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72BBC940" w14:textId="77777777">
        <w:trPr>
          <w:trHeight w:hRule="exact" w:val="35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9912" w14:textId="77777777" w:rsidR="001F0399" w:rsidRPr="00483A14" w:rsidRDefault="00327184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2.4.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2D18056E" w14:textId="77777777" w:rsidR="001F0399" w:rsidRPr="00483A14" w:rsidRDefault="00327184">
            <w:pPr>
              <w:pStyle w:val="TableParagraph"/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>Müəllim təfəkkürə yönəlik suallar verir.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2827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15D1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CEDD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54A036D9" w14:textId="77777777">
        <w:trPr>
          <w:trHeight w:hRule="exact" w:val="65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9BB4" w14:textId="77777777" w:rsidR="001F0399" w:rsidRPr="00483A14" w:rsidRDefault="00327184">
            <w:pPr>
              <w:pStyle w:val="TableParagraph"/>
              <w:spacing w:before="2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5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212D" w14:textId="1FCD080E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  <w:lang w:val="az-Latn-AZ"/>
              </w:rPr>
              <w:t>“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müəllim-şagird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”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  <w:lang w:val="az-Latn-AZ"/>
              </w:rPr>
              <w:t>“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şagird-şagird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”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münasibətləri</w:t>
            </w:r>
            <w:proofErr w:type="spellEnd"/>
            <w:r w:rsidRPr="00483A14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0"/>
                <w:w w:val="105"/>
                <w:lang w:val="az-Latn-AZ"/>
              </w:rPr>
              <w:t>qarşılıqlı şəraitdə qurulu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b.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C4E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31B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9BE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5CF803C2" w14:textId="77777777">
        <w:trPr>
          <w:trHeight w:hRule="exact" w:val="6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10AE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6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A1A0" w14:textId="725E6685" w:rsidR="001F0399" w:rsidRPr="00483A14" w:rsidRDefault="00327184">
            <w:pPr>
              <w:pStyle w:val="TableParagraph"/>
              <w:spacing w:before="7"/>
              <w:ind w:left="22" w:right="275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eastAsia="Segoe UI" w:hAnsi="Times New Roman" w:cs="Times New Roman"/>
                <w:lang w:val="az-Latn-AZ"/>
              </w:rPr>
              <w:t xml:space="preserve">İnteraktiv təlimin iş formalarını düzgün istifadə edir və seçilmiş iş forması dərsin məqsədinə </w:t>
            </w:r>
            <w:r w:rsidR="00C700AD" w:rsidRPr="00483A14">
              <w:rPr>
                <w:rFonts w:ascii="Times New Roman" w:eastAsia="Segoe UI" w:hAnsi="Times New Roman" w:cs="Times New Roman"/>
                <w:lang w:val="az-Latn-AZ"/>
              </w:rPr>
              <w:t>u</w:t>
            </w:r>
            <w:r w:rsidRPr="00483A14">
              <w:rPr>
                <w:rFonts w:ascii="Times New Roman" w:eastAsia="Segoe UI" w:hAnsi="Times New Roman" w:cs="Times New Roman"/>
                <w:lang w:val="az-Latn-AZ"/>
              </w:rPr>
              <w:t>yğundur.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5CBB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311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6AA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4E4287FD" w14:textId="77777777">
        <w:trPr>
          <w:trHeight w:hRule="exact" w:val="609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1A8B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7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2403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dərsin</w:t>
            </w:r>
            <w:proofErr w:type="spellEnd"/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mövzusunu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real</w:t>
            </w:r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həyatla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digər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fənlərlə</w:t>
            </w:r>
            <w:proofErr w:type="spellEnd"/>
            <w:r w:rsidRPr="00483A14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əlaqələndirir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(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inteqrasiya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2E9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B30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6737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3E4C2A8C" w14:textId="77777777">
        <w:trPr>
          <w:trHeight w:hRule="exact" w:val="94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DB09" w14:textId="77777777" w:rsidR="001F0399" w:rsidRPr="00483A14" w:rsidRDefault="00327184">
            <w:pPr>
              <w:pStyle w:val="TableParagraph"/>
              <w:spacing w:before="127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2.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8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D836" w14:textId="77777777" w:rsidR="001F0399" w:rsidRPr="00483A14" w:rsidRDefault="00327184">
            <w:pPr>
              <w:pStyle w:val="TableParagraph"/>
              <w:ind w:left="22" w:right="248"/>
              <w:rPr>
                <w:rFonts w:ascii="Times New Roman" w:hAnsi="Times New Roman" w:cs="Times New Roman"/>
                <w:spacing w:val="-1"/>
                <w:w w:val="105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Müəllim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qərarlarını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dərsin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məqsədinə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uyğun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müxtəlif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üsul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texnikalardan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istifadə</w:t>
            </w:r>
            <w:proofErr w:type="spellEnd"/>
            <w:r w:rsidRPr="00483A14">
              <w:rPr>
                <w:rFonts w:ascii="Times New Roman" w:hAnsi="Times New Roman" w:cs="Times New Roman"/>
                <w:spacing w:val="73"/>
                <w:w w:val="104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etməklə</w:t>
            </w:r>
            <w:proofErr w:type="spellEnd"/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düzgün</w:t>
            </w:r>
            <w:proofErr w:type="spellEnd"/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istiqamətləndirir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  <w:p w14:paraId="625577B1" w14:textId="77777777" w:rsidR="001F0399" w:rsidRPr="00483A14" w:rsidRDefault="001F0399">
            <w:pPr>
              <w:pStyle w:val="TableParagraph"/>
              <w:ind w:left="22" w:right="248"/>
              <w:rPr>
                <w:rFonts w:ascii="Times New Roman" w:hAnsi="Times New Roman" w:cs="Times New Roman"/>
                <w:spacing w:val="-1"/>
                <w:w w:val="105"/>
              </w:rPr>
            </w:pPr>
          </w:p>
          <w:p w14:paraId="03DDA69C" w14:textId="77777777" w:rsidR="001F0399" w:rsidRPr="00483A14" w:rsidRDefault="001F0399">
            <w:pPr>
              <w:pStyle w:val="TableParagraph"/>
              <w:ind w:left="22" w:right="248"/>
              <w:rPr>
                <w:rFonts w:ascii="Times New Roman" w:hAnsi="Times New Roman" w:cs="Times New Roman"/>
                <w:spacing w:val="-1"/>
                <w:w w:val="105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51F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3969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525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0221B470" w14:textId="77777777">
        <w:trPr>
          <w:trHeight w:hRule="exact" w:val="57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0206" w14:textId="77777777" w:rsidR="001F0399" w:rsidRPr="00483A14" w:rsidRDefault="00327184">
            <w:pPr>
              <w:pStyle w:val="TableParagraph"/>
              <w:spacing w:before="127"/>
              <w:ind w:left="17"/>
              <w:jc w:val="center"/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lastRenderedPageBreak/>
              <w:t>2.9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4664" w14:textId="77777777" w:rsidR="001F0399" w:rsidRPr="00483A14" w:rsidRDefault="00327184">
            <w:pPr>
              <w:pStyle w:val="TableParagraph"/>
              <w:ind w:left="22" w:right="248"/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Müəllim şagirdlərlə refleksiya aparır.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5C98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0D35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89DD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2DEAAFB0" w14:textId="77777777">
        <w:trPr>
          <w:trHeight w:hRule="exact" w:val="335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6213D54C" w14:textId="77777777" w:rsidR="001F0399" w:rsidRPr="00483A14" w:rsidRDefault="00327184">
            <w:pPr>
              <w:pStyle w:val="TableParagraph"/>
              <w:spacing w:line="193" w:lineRule="exact"/>
              <w:ind w:firstLineChars="50" w:firstLine="116"/>
              <w:jc w:val="both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3.</w:t>
            </w:r>
            <w:r w:rsidRPr="00483A14">
              <w:rPr>
                <w:rFonts w:ascii="Times New Roman" w:hAnsi="Times New Roman" w:cs="Times New Roman"/>
                <w:b/>
                <w:i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b/>
                <w:i/>
                <w:w w:val="105"/>
                <w:lang w:val="az-Latn-AZ"/>
              </w:rPr>
              <w:t>Müəllimin dərsdəki fəaliyyəti</w:t>
            </w:r>
          </w:p>
        </w:tc>
      </w:tr>
      <w:tr w:rsidR="001F0399" w:rsidRPr="00483A14" w14:paraId="257FD148" w14:textId="77777777">
        <w:trPr>
          <w:trHeight w:hRule="exact" w:val="602"/>
        </w:trPr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ACB6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7751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psixoloji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hazırdı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r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(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əhva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l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ı,</w:t>
            </w:r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enerjisi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qətiyyətliliyi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həyacanlılığı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s.).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36EB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9CB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7C3C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7B2CA89D" w14:textId="77777777">
        <w:trPr>
          <w:trHeight w:hRule="exact" w:val="84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7593" w14:textId="77777777" w:rsidR="001F0399" w:rsidRPr="00483A14" w:rsidRDefault="001F0399">
            <w:pPr>
              <w:pStyle w:val="TableParagraph"/>
              <w:rPr>
                <w:rFonts w:ascii="Times New Roman" w:eastAsia="Segoe UI" w:hAnsi="Times New Roman" w:cs="Times New Roman"/>
                <w:i/>
              </w:rPr>
            </w:pPr>
          </w:p>
          <w:p w14:paraId="2E8747A5" w14:textId="77777777" w:rsidR="001F0399" w:rsidRPr="00483A14" w:rsidRDefault="00327184">
            <w:pPr>
              <w:pStyle w:val="TableParagraph"/>
              <w:spacing w:before="141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441C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prosesi</w:t>
            </w:r>
            <w:proofErr w:type="spellEnd"/>
            <w:r w:rsidRPr="00483A14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sistemli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ardıcıl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təşkil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edir</w:t>
            </w:r>
            <w:proofErr w:type="spellEnd"/>
            <w:r w:rsidRPr="00483A14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(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şagirdlərin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6"/>
                <w:w w:val="105"/>
                <w:lang w:val="az-Latn-AZ"/>
              </w:rPr>
              <w:t>əvvəlki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biliklərini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müəyyənləşdirir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prosesləri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proofErr w:type="gram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əlaqələndirir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proofErr w:type="gram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s.).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9E5E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5ED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CD53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1B9C3BA0" w14:textId="77777777">
        <w:trPr>
          <w:trHeight w:hRule="exact" w:val="588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8977" w14:textId="77777777" w:rsidR="001F0399" w:rsidRPr="00483A14" w:rsidRDefault="00327184">
            <w:pPr>
              <w:pStyle w:val="TableParagraph"/>
              <w:spacing w:before="2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3.3.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92F0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konstruktivliyi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dəstəkləyir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inklüzivliyi təmin edir.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F301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43D5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0D6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12AC711E" w14:textId="77777777">
        <w:trPr>
          <w:trHeight w:hRule="exact" w:val="782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267E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3.4.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808B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məlumatın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qavranılmasının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müxtəlif</w:t>
            </w:r>
            <w:proofErr w:type="spellEnd"/>
            <w:r w:rsidRPr="00483A14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üsullarından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(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görmə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eşitmə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toxunma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duyma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)</w:t>
            </w:r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istifadə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edir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4D5B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7573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8B01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4C18E77D" w14:textId="77777777">
        <w:trPr>
          <w:trHeight w:hRule="exact" w:val="46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57DF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3.5.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0D42" w14:textId="77777777" w:rsidR="001F0399" w:rsidRPr="00483A14" w:rsidRDefault="00327184">
            <w:pPr>
              <w:pStyle w:val="TableParagraph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Müəllim şagirdləri müstəqil öyrənməyə yönəldir.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719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CAA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2FA0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05CE8787" w14:textId="77777777">
        <w:trPr>
          <w:trHeight w:hRule="exact" w:val="5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827F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3.6.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250B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səs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tonundan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intonasiyadan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göz</w:t>
            </w:r>
            <w:proofErr w:type="spellEnd"/>
            <w:r w:rsidRPr="00483A14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proofErr w:type="gram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təmasından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 </w:t>
            </w:r>
            <w:r w:rsidRPr="00483A14">
              <w:rPr>
                <w:rFonts w:ascii="Times New Roman" w:hAnsi="Times New Roman" w:cs="Times New Roman"/>
                <w:w w:val="105"/>
              </w:rPr>
              <w:t>jest</w:t>
            </w:r>
            <w:proofErr w:type="gram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mimikalardan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düzgün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istifadə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edir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E7D8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22EE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000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1A44203E" w14:textId="77777777">
        <w:trPr>
          <w:trHeight w:hRule="exact" w:val="335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31F300" w14:textId="77777777" w:rsidR="001F0399" w:rsidRPr="00483A14" w:rsidRDefault="00327184">
            <w:pPr>
              <w:pStyle w:val="TableParagraph"/>
              <w:ind w:left="25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4.</w:t>
            </w:r>
            <w:r w:rsidRPr="00483A14">
              <w:rPr>
                <w:rFonts w:ascii="Times New Roman" w:hAnsi="Times New Roman" w:cs="Times New Roman"/>
                <w:b/>
                <w:i/>
                <w:spacing w:val="-7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b/>
                <w:i/>
                <w:w w:val="105"/>
                <w:lang w:val="az-Latn-AZ"/>
              </w:rPr>
              <w:t>Şagirdlərin dərsdə fəaliyyəti</w:t>
            </w:r>
          </w:p>
        </w:tc>
      </w:tr>
      <w:tr w:rsidR="001F0399" w:rsidRPr="00483A14" w14:paraId="25A86461" w14:textId="77777777">
        <w:trPr>
          <w:trHeight w:hRule="exact" w:val="54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AAD0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4.1.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C190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Şagirdlər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fəaldırlar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(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verilən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sualların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cavablandırılmasında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qoyulan</w:t>
            </w:r>
            <w:proofErr w:type="spellEnd"/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problemlərin</w:t>
            </w:r>
            <w:proofErr w:type="spellEnd"/>
            <w:r w:rsidRPr="00483A14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həllində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562E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E44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3FCC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46485273" w14:textId="77777777">
        <w:trPr>
          <w:trHeight w:hRule="exact" w:val="549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ACF6" w14:textId="77777777" w:rsidR="001F0399" w:rsidRPr="00483A14" w:rsidRDefault="00327184">
            <w:pPr>
              <w:pStyle w:val="TableParagraph"/>
              <w:spacing w:before="120"/>
              <w:ind w:firstLineChars="100" w:firstLine="229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4.2.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3D67" w14:textId="2A8FE27C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Şagirdlər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mövzu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üzrə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şəxsi</w:t>
            </w:r>
            <w:proofErr w:type="spellEnd"/>
            <w:r w:rsidRPr="00483A1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müşahidələrindən</w:t>
            </w:r>
            <w:proofErr w:type="spellEnd"/>
            <w:r w:rsidRPr="00483A14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nümunələr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  <w:lang w:val="az-Latn-AZ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gətirir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, yaradıcı təklif və ideyalarla çıxış edirlər.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3857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239F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5638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1A1242CE" w14:textId="77777777">
        <w:trPr>
          <w:trHeight w:hRule="exact" w:val="569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D0C7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4.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3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5BAE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Şagirdlər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yoldaşlarının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fikirlərinə</w:t>
            </w:r>
            <w:proofErr w:type="spellEnd"/>
            <w:r w:rsidRPr="00483A14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münasibət</w:t>
            </w:r>
            <w:proofErr w:type="spellEnd"/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bildirir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4"/>
                <w:w w:val="105"/>
                <w:lang w:val="az-Latn-AZ"/>
              </w:rPr>
              <w:t>qarşılıqlı əməkdaşlıq şəklində fəaliyyət göstərirlər.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DF9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018A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DDA0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259F8898" w14:textId="77777777">
        <w:trPr>
          <w:trHeight w:hRule="exact" w:val="325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99A018" w14:textId="77777777" w:rsidR="001F0399" w:rsidRPr="00483A14" w:rsidRDefault="00327184">
            <w:pPr>
              <w:pStyle w:val="TableParagraph"/>
              <w:ind w:left="25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  <w:lang w:val="az-Latn-AZ"/>
              </w:rPr>
              <w:t>5</w:t>
            </w: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.</w:t>
            </w:r>
            <w:r w:rsidRPr="00483A14">
              <w:rPr>
                <w:rFonts w:ascii="Times New Roman" w:hAnsi="Times New Roman" w:cs="Times New Roman"/>
                <w:b/>
                <w:i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14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w w:val="105"/>
              </w:rPr>
              <w:t>resurslardan</w:t>
            </w:r>
            <w:proofErr w:type="spellEnd"/>
            <w:r w:rsidRPr="00483A14">
              <w:rPr>
                <w:rFonts w:ascii="Times New Roman" w:hAnsi="Times New Roman" w:cs="Times New Roman"/>
                <w:b/>
                <w:i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istifadə</w:t>
            </w:r>
            <w:proofErr w:type="spellEnd"/>
          </w:p>
        </w:tc>
      </w:tr>
      <w:tr w:rsidR="001F0399" w:rsidRPr="00483A14" w14:paraId="5D9C7D5D" w14:textId="77777777">
        <w:trPr>
          <w:trHeight w:hRule="exact" w:val="80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FAD2" w14:textId="77777777" w:rsidR="001F0399" w:rsidRPr="00483A14" w:rsidRDefault="001F0399">
            <w:pPr>
              <w:pStyle w:val="TableParagraph"/>
              <w:spacing w:before="12"/>
              <w:rPr>
                <w:rFonts w:ascii="Times New Roman" w:eastAsia="Segoe UI" w:hAnsi="Times New Roman" w:cs="Times New Roman"/>
                <w:i/>
              </w:rPr>
            </w:pPr>
          </w:p>
          <w:p w14:paraId="086E2EB2" w14:textId="77777777" w:rsidR="001F0399" w:rsidRPr="00483A14" w:rsidRDefault="00327184">
            <w:pPr>
              <w:pStyle w:val="TableParagraph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5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256E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əlavə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resurslardan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(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internet,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mövzu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üzrə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əyani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vəsaitlər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proofErr w:type="gramStart"/>
            <w:r w:rsidRPr="00483A14">
              <w:rPr>
                <w:rFonts w:ascii="Times New Roman" w:hAnsi="Times New Roman" w:cs="Times New Roman"/>
                <w:w w:val="105"/>
              </w:rPr>
              <w:t>xəritələr,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cihazlar</w:t>
            </w:r>
            <w:proofErr w:type="spellEnd"/>
            <w:proofErr w:type="gram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şəkillər</w:t>
            </w:r>
            <w:proofErr w:type="spellEnd"/>
            <w:r w:rsidRPr="00483A14">
              <w:rPr>
                <w:rFonts w:ascii="Times New Roman" w:hAnsi="Times New Roman" w:cs="Times New Roman"/>
                <w:w w:val="105"/>
              </w:rPr>
              <w:t>,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6"/>
                <w:w w:val="105"/>
                <w:lang w:val="az-Latn-AZ"/>
              </w:rPr>
              <w:t xml:space="preserve">müxtəlif ədəbiyyatlar </w:t>
            </w:r>
            <w:proofErr w:type="spellStart"/>
            <w:r w:rsidRPr="00483A14">
              <w:rPr>
                <w:rFonts w:ascii="Times New Roman" w:hAnsi="Times New Roman" w:cs="Times New Roman"/>
                <w:w w:val="105"/>
              </w:rPr>
              <w:t>və</w:t>
            </w:r>
            <w:proofErr w:type="spellEnd"/>
            <w:r w:rsidRPr="00483A14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w w:val="105"/>
              </w:rPr>
              <w:t>s)</w:t>
            </w:r>
            <w:r w:rsidRPr="00483A14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istifadə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edir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9A5F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E4D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B3AB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6CCD7901" w14:textId="77777777">
        <w:trPr>
          <w:trHeight w:hRule="exact" w:val="39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353F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5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9145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Müəllim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7"/>
                <w:w w:val="105"/>
                <w:lang w:val="az-Latn-AZ"/>
              </w:rPr>
              <w:t xml:space="preserve">ehtiyac olduqda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dərsdə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İKT-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dən</w:t>
            </w:r>
            <w:proofErr w:type="spellEnd"/>
            <w:r w:rsidRPr="00483A1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istifadə</w:t>
            </w:r>
            <w:proofErr w:type="spellEnd"/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6"/>
                <w:w w:val="105"/>
                <w:lang w:val="az-Latn-AZ"/>
              </w:rPr>
              <w:t>edə bili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r.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E6AD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2FD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753C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44F20C91" w14:textId="77777777">
        <w:trPr>
          <w:trHeight w:hRule="exact" w:val="294"/>
        </w:trPr>
        <w:tc>
          <w:tcPr>
            <w:tcW w:w="9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A7FF18" w14:textId="77777777" w:rsidR="001F0399" w:rsidRPr="00483A14" w:rsidRDefault="00327184">
            <w:pPr>
              <w:pStyle w:val="TableParagraph"/>
              <w:ind w:left="25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  <w:lang w:val="az-Latn-AZ"/>
              </w:rPr>
              <w:t>6</w:t>
            </w:r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.</w:t>
            </w:r>
            <w:r w:rsidRPr="00483A14">
              <w:rPr>
                <w:rFonts w:ascii="Times New Roman" w:hAnsi="Times New Roman" w:cs="Times New Roman"/>
                <w:b/>
                <w:i/>
                <w:spacing w:val="-13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i/>
                <w:spacing w:val="-1"/>
                <w:w w:val="105"/>
              </w:rPr>
              <w:t>Qiymətləndirmə</w:t>
            </w:r>
            <w:proofErr w:type="spellEnd"/>
          </w:p>
        </w:tc>
      </w:tr>
      <w:tr w:rsidR="001F0399" w:rsidRPr="00483A14" w14:paraId="0E8C40AE" w14:textId="77777777">
        <w:trPr>
          <w:trHeight w:hRule="exact" w:val="636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F025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6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.1.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6A45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Dərsin qiymətləndirmə meyarları məqsədəuyğun müəyyənləşdirilmişdir.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C710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7D2B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919D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47C7F8A4" w14:textId="77777777">
        <w:trPr>
          <w:trHeight w:hRule="exact" w:val="619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0471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6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.2.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237D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Ehtiyac yarandıqda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şagir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dlər arasında </w:t>
            </w:r>
            <w:r w:rsidRPr="00483A1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483A14">
              <w:rPr>
                <w:rFonts w:ascii="Times New Roman" w:hAnsi="Times New Roman" w:cs="Times New Roman"/>
                <w:spacing w:val="-6"/>
                <w:w w:val="105"/>
                <w:lang w:val="az-Latn-AZ"/>
              </w:rPr>
              <w:t>özünüqiymətlən-dirmə</w:t>
            </w: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 xml:space="preserve"> və qarşılıqlı qiymətləndirmə mühiti</w:t>
            </w:r>
            <w:r w:rsidRPr="00483A14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yaradır</w:t>
            </w:r>
            <w:proofErr w:type="spellEnd"/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5458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7708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3730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  <w:tr w:rsidR="001F0399" w:rsidRPr="00483A14" w14:paraId="0997B912" w14:textId="77777777">
        <w:trPr>
          <w:trHeight w:hRule="exact" w:val="62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7B00" w14:textId="77777777" w:rsidR="001F0399" w:rsidRPr="00483A14" w:rsidRDefault="00327184">
            <w:pPr>
              <w:pStyle w:val="TableParagraph"/>
              <w:spacing w:before="120"/>
              <w:ind w:left="17"/>
              <w:jc w:val="center"/>
              <w:rPr>
                <w:rFonts w:ascii="Times New Roman" w:eastAsia="Segoe UI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6</w:t>
            </w:r>
            <w:r w:rsidRPr="00483A14">
              <w:rPr>
                <w:rFonts w:ascii="Times New Roman" w:hAnsi="Times New Roman" w:cs="Times New Roman"/>
                <w:spacing w:val="-1"/>
                <w:w w:val="105"/>
              </w:rPr>
              <w:t>.3.</w:t>
            </w:r>
          </w:p>
        </w:tc>
        <w:tc>
          <w:tcPr>
            <w:tcW w:w="5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9D86" w14:textId="77777777" w:rsidR="001F0399" w:rsidRPr="00483A14" w:rsidRDefault="00327184">
            <w:pPr>
              <w:pStyle w:val="TableParagraph"/>
              <w:ind w:left="22"/>
              <w:rPr>
                <w:rFonts w:ascii="Times New Roman" w:eastAsia="Segoe UI" w:hAnsi="Times New Roman" w:cs="Times New Roman"/>
                <w:lang w:val="az-Latn-AZ"/>
              </w:rPr>
            </w:pPr>
            <w:r w:rsidRPr="00483A14">
              <w:rPr>
                <w:rFonts w:ascii="Times New Roman" w:hAnsi="Times New Roman" w:cs="Times New Roman"/>
                <w:spacing w:val="-1"/>
                <w:w w:val="105"/>
                <w:lang w:val="az-Latn-AZ"/>
              </w:rPr>
              <w:t>Formativ qiymətləndirmə aparır (konstruktiv rəy, rubrik, müşahidə və s.).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CE16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282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57C4" w14:textId="77777777" w:rsidR="001F0399" w:rsidRPr="00483A14" w:rsidRDefault="001F0399">
            <w:pPr>
              <w:rPr>
                <w:rFonts w:ascii="Times New Roman" w:hAnsi="Times New Roman" w:cs="Times New Roman"/>
              </w:rPr>
            </w:pPr>
          </w:p>
        </w:tc>
      </w:tr>
    </w:tbl>
    <w:p w14:paraId="1CA3AA3A" w14:textId="77777777" w:rsidR="001F0399" w:rsidRPr="00483A14" w:rsidRDefault="001F0399">
      <w:pPr>
        <w:jc w:val="center"/>
        <w:rPr>
          <w:rFonts w:ascii="Times New Roman" w:eastAsia="Segoe UI" w:hAnsi="Times New Roman" w:cs="Times New Roman"/>
        </w:rPr>
        <w:sectPr w:rsidR="001F0399" w:rsidRPr="00483A14">
          <w:footerReference w:type="default" r:id="rId9"/>
          <w:pgSz w:w="11910" w:h="16840"/>
          <w:pgMar w:top="560" w:right="980" w:bottom="280" w:left="900" w:header="720" w:footer="720" w:gutter="0"/>
          <w:cols w:space="720"/>
        </w:sectPr>
      </w:pPr>
    </w:p>
    <w:p w14:paraId="4DC63FDF" w14:textId="77777777" w:rsidR="001F0399" w:rsidRPr="00483A14" w:rsidRDefault="001F0399">
      <w:pPr>
        <w:rPr>
          <w:rFonts w:ascii="Times New Roman" w:eastAsia="Segoe UI" w:hAnsi="Times New Roman" w:cs="Times New Roman"/>
          <w:i/>
        </w:rPr>
      </w:pPr>
    </w:p>
    <w:p w14:paraId="498D2ED2" w14:textId="77777777" w:rsidR="001F0399" w:rsidRPr="00483A14" w:rsidRDefault="00327184">
      <w:pPr>
        <w:ind w:left="148"/>
        <w:rPr>
          <w:rFonts w:ascii="Times New Roman" w:eastAsia="Times New Roman" w:hAnsi="Times New Roman" w:cs="Times New Roman"/>
        </w:rPr>
      </w:pPr>
      <w:proofErr w:type="spellStart"/>
      <w:r w:rsidRPr="00483A14">
        <w:rPr>
          <w:rFonts w:ascii="Times New Roman" w:hAnsi="Times New Roman" w:cs="Times New Roman"/>
          <w:b/>
          <w:spacing w:val="-1"/>
          <w:w w:val="105"/>
        </w:rPr>
        <w:t>Müşahidə</w:t>
      </w:r>
      <w:proofErr w:type="spellEnd"/>
      <w:r w:rsidRPr="00483A14">
        <w:rPr>
          <w:rFonts w:ascii="Times New Roman" w:hAnsi="Times New Roman" w:cs="Times New Roman"/>
          <w:b/>
          <w:spacing w:val="-8"/>
          <w:w w:val="105"/>
        </w:rPr>
        <w:t xml:space="preserve"> </w:t>
      </w:r>
      <w:proofErr w:type="spellStart"/>
      <w:r w:rsidRPr="00483A14">
        <w:rPr>
          <w:rFonts w:ascii="Times New Roman" w:hAnsi="Times New Roman" w:cs="Times New Roman"/>
          <w:b/>
          <w:spacing w:val="-1"/>
          <w:w w:val="105"/>
        </w:rPr>
        <w:t>olunmuş</w:t>
      </w:r>
      <w:proofErr w:type="spellEnd"/>
      <w:r w:rsidRPr="00483A14">
        <w:rPr>
          <w:rFonts w:ascii="Times New Roman" w:hAnsi="Times New Roman" w:cs="Times New Roman"/>
          <w:b/>
          <w:spacing w:val="-9"/>
          <w:w w:val="105"/>
        </w:rPr>
        <w:t xml:space="preserve"> </w:t>
      </w:r>
      <w:proofErr w:type="spellStart"/>
      <w:r w:rsidRPr="00483A14">
        <w:rPr>
          <w:rFonts w:ascii="Times New Roman" w:hAnsi="Times New Roman" w:cs="Times New Roman"/>
          <w:b/>
          <w:w w:val="105"/>
        </w:rPr>
        <w:t>dərs</w:t>
      </w:r>
      <w:proofErr w:type="spellEnd"/>
      <w:r w:rsidRPr="00483A14">
        <w:rPr>
          <w:rFonts w:ascii="Times New Roman" w:hAnsi="Times New Roman" w:cs="Times New Roman"/>
          <w:b/>
          <w:spacing w:val="-7"/>
          <w:w w:val="105"/>
        </w:rPr>
        <w:t xml:space="preserve"> </w:t>
      </w:r>
      <w:proofErr w:type="spellStart"/>
      <w:r w:rsidRPr="00483A14">
        <w:rPr>
          <w:rFonts w:ascii="Times New Roman" w:hAnsi="Times New Roman" w:cs="Times New Roman"/>
          <w:b/>
          <w:spacing w:val="-1"/>
          <w:w w:val="105"/>
        </w:rPr>
        <w:t>haqqında</w:t>
      </w:r>
      <w:proofErr w:type="spellEnd"/>
      <w:r w:rsidRPr="00483A14">
        <w:rPr>
          <w:rFonts w:ascii="Times New Roman" w:hAnsi="Times New Roman" w:cs="Times New Roman"/>
          <w:b/>
          <w:spacing w:val="-7"/>
          <w:w w:val="105"/>
        </w:rPr>
        <w:t xml:space="preserve"> </w:t>
      </w:r>
      <w:proofErr w:type="spellStart"/>
      <w:r w:rsidRPr="00483A14">
        <w:rPr>
          <w:rFonts w:ascii="Times New Roman" w:hAnsi="Times New Roman" w:cs="Times New Roman"/>
          <w:b/>
          <w:spacing w:val="-1"/>
          <w:w w:val="105"/>
        </w:rPr>
        <w:t>yekun</w:t>
      </w:r>
      <w:proofErr w:type="spellEnd"/>
      <w:r w:rsidRPr="00483A14">
        <w:rPr>
          <w:rFonts w:ascii="Times New Roman" w:hAnsi="Times New Roman" w:cs="Times New Roman"/>
          <w:b/>
          <w:spacing w:val="-8"/>
          <w:w w:val="105"/>
        </w:rPr>
        <w:t xml:space="preserve"> </w:t>
      </w:r>
      <w:proofErr w:type="spellStart"/>
      <w:r w:rsidRPr="00483A14">
        <w:rPr>
          <w:rFonts w:ascii="Times New Roman" w:hAnsi="Times New Roman" w:cs="Times New Roman"/>
          <w:b/>
          <w:w w:val="105"/>
        </w:rPr>
        <w:t>rəy</w:t>
      </w:r>
      <w:proofErr w:type="spellEnd"/>
      <w:r w:rsidRPr="00483A14">
        <w:rPr>
          <w:rFonts w:ascii="Times New Roman" w:hAnsi="Times New Roman" w:cs="Times New Roman"/>
          <w:b/>
          <w:w w:val="105"/>
          <w:lang w:val="az-Latn-AZ"/>
        </w:rPr>
        <w:t xml:space="preserve"> bölməsi</w:t>
      </w:r>
      <w:r w:rsidRPr="00483A14">
        <w:rPr>
          <w:rFonts w:ascii="Times New Roman" w:hAnsi="Times New Roman" w:cs="Times New Roman"/>
          <w:b/>
          <w:spacing w:val="-1"/>
          <w:w w:val="105"/>
        </w:rPr>
        <w:t>:</w:t>
      </w:r>
    </w:p>
    <w:p w14:paraId="4849FBD7" w14:textId="77777777" w:rsidR="001F0399" w:rsidRPr="00483A14" w:rsidRDefault="001F0399">
      <w:pPr>
        <w:spacing w:line="193" w:lineRule="exact"/>
        <w:ind w:left="148"/>
        <w:rPr>
          <w:rFonts w:ascii="Times New Roman" w:hAnsi="Times New Roman" w:cs="Times New Roman"/>
          <w:w w:val="105"/>
        </w:rPr>
      </w:pPr>
    </w:p>
    <w:tbl>
      <w:tblPr>
        <w:tblStyle w:val="TableNormal1"/>
        <w:tblW w:w="987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39"/>
        <w:gridCol w:w="5140"/>
      </w:tblGrid>
      <w:tr w:rsidR="001F0399" w:rsidRPr="00483A14" w14:paraId="3848CAFE" w14:textId="77777777">
        <w:trPr>
          <w:trHeight w:hRule="exact" w:val="754"/>
        </w:trPr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40DE" w14:textId="77777777" w:rsidR="001F0399" w:rsidRPr="00483A14" w:rsidRDefault="00327184">
            <w:pPr>
              <w:pStyle w:val="TableParagraph"/>
              <w:ind w:firstLineChars="50" w:firstLine="116"/>
              <w:jc w:val="center"/>
              <w:rPr>
                <w:rFonts w:ascii="Times New Roman" w:eastAsia="Times New Roman" w:hAnsi="Times New Roman" w:cs="Times New Roman"/>
              </w:rPr>
            </w:pPr>
            <w:r w:rsidRPr="00483A14">
              <w:rPr>
                <w:rFonts w:ascii="Times New Roman" w:hAnsi="Times New Roman" w:cs="Times New Roman"/>
                <w:b/>
                <w:spacing w:val="-1"/>
                <w:w w:val="105"/>
                <w:lang w:val="az-Latn-AZ"/>
              </w:rPr>
              <w:t>M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üşahidə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w w:val="105"/>
              </w:rPr>
              <w:t>olunan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dərsin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w w:val="105"/>
              </w:rPr>
              <w:t>güclü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w w:val="105"/>
              </w:rPr>
              <w:t>tərəfləri</w:t>
            </w:r>
            <w:proofErr w:type="spellEnd"/>
          </w:p>
        </w:tc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75B7" w14:textId="77777777" w:rsidR="001F0399" w:rsidRPr="00483A14" w:rsidRDefault="00327184">
            <w:pPr>
              <w:pStyle w:val="TableParagraph"/>
              <w:ind w:firstLineChars="100" w:firstLine="23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Təkmilləşməyə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w w:val="105"/>
              </w:rPr>
              <w:t>ehtiyacı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w w:val="105"/>
              </w:rPr>
              <w:t>olan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sahələr</w:t>
            </w:r>
            <w:proofErr w:type="spellEnd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/</w:t>
            </w:r>
            <w:proofErr w:type="spellStart"/>
            <w:r w:rsidRPr="00483A14">
              <w:rPr>
                <w:rFonts w:ascii="Times New Roman" w:hAnsi="Times New Roman" w:cs="Times New Roman"/>
                <w:b/>
                <w:spacing w:val="-1"/>
                <w:w w:val="105"/>
              </w:rPr>
              <w:t>məsələlər</w:t>
            </w:r>
            <w:proofErr w:type="spellEnd"/>
          </w:p>
        </w:tc>
      </w:tr>
    </w:tbl>
    <w:p w14:paraId="63FA3FB9" w14:textId="77777777" w:rsidR="001F0399" w:rsidRDefault="001F0399">
      <w:pPr>
        <w:rPr>
          <w:rFonts w:ascii="Times New Roman" w:hAnsi="Times New Roman" w:cs="Times New Roman"/>
        </w:rPr>
      </w:pPr>
    </w:p>
    <w:sectPr w:rsidR="001F0399">
      <w:type w:val="continuous"/>
      <w:pgSz w:w="11910" w:h="16840"/>
      <w:pgMar w:top="96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FE74" w14:textId="77777777" w:rsidR="005C7FD3" w:rsidRDefault="005C7FD3">
      <w:r>
        <w:separator/>
      </w:r>
    </w:p>
  </w:endnote>
  <w:endnote w:type="continuationSeparator" w:id="0">
    <w:p w14:paraId="3205A4F2" w14:textId="77777777" w:rsidR="005C7FD3" w:rsidRDefault="005C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DD73" w14:textId="77777777" w:rsidR="001F0399" w:rsidRDefault="00327184">
    <w:pPr>
      <w:pStyle w:val="Footer"/>
      <w:jc w:val="right"/>
      <w:rPr>
        <w:rFonts w:ascii="Times New Roman" w:hAnsi="Times New Roman" w:cs="Times New Roman"/>
        <w:sz w:val="28"/>
        <w:szCs w:val="28"/>
        <w:lang w:val="az-Latn-AZ"/>
      </w:rPr>
    </w:pPr>
    <w:proofErr w:type="spellStart"/>
    <w:r>
      <w:rPr>
        <w:rFonts w:ascii="Times New Roman" w:hAnsi="Times New Roman" w:cs="Times New Roman"/>
        <w:sz w:val="24"/>
        <w:szCs w:val="24"/>
      </w:rPr>
      <w:t>Metodik</w:t>
    </w:r>
    <w:proofErr w:type="spellEnd"/>
    <w:r>
      <w:rPr>
        <w:rFonts w:ascii="Times New Roman" w:hAnsi="Times New Roman" w:cs="Times New Roman"/>
        <w:sz w:val="24"/>
        <w:szCs w:val="24"/>
      </w:rPr>
      <w:t xml:space="preserve"> D</w:t>
    </w:r>
    <w:r>
      <w:rPr>
        <w:rFonts w:ascii="Times New Roman" w:hAnsi="Times New Roman" w:cs="Times New Roman"/>
        <w:sz w:val="24"/>
        <w:szCs w:val="24"/>
        <w:lang w:val="az-Latn-AZ"/>
      </w:rPr>
      <w:t>əstək Mərkəzi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2604" w14:textId="77777777" w:rsidR="005C7FD3" w:rsidRDefault="005C7FD3">
      <w:r>
        <w:separator/>
      </w:r>
    </w:p>
  </w:footnote>
  <w:footnote w:type="continuationSeparator" w:id="0">
    <w:p w14:paraId="5DA991F0" w14:textId="77777777" w:rsidR="005C7FD3" w:rsidRDefault="005C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28"/>
    <w:rsid w:val="000B2980"/>
    <w:rsid w:val="001F0399"/>
    <w:rsid w:val="00223408"/>
    <w:rsid w:val="00327184"/>
    <w:rsid w:val="00383F28"/>
    <w:rsid w:val="003A4A05"/>
    <w:rsid w:val="00483A14"/>
    <w:rsid w:val="00541DE2"/>
    <w:rsid w:val="0059326E"/>
    <w:rsid w:val="005C7FD3"/>
    <w:rsid w:val="00786249"/>
    <w:rsid w:val="00891B90"/>
    <w:rsid w:val="009B059C"/>
    <w:rsid w:val="00A56C6A"/>
    <w:rsid w:val="00AC1E85"/>
    <w:rsid w:val="00C700AD"/>
    <w:rsid w:val="00D15E25"/>
    <w:rsid w:val="00E769BD"/>
    <w:rsid w:val="1F0D446C"/>
    <w:rsid w:val="27931506"/>
    <w:rsid w:val="3A754841"/>
    <w:rsid w:val="42C57D5A"/>
    <w:rsid w:val="5529309F"/>
    <w:rsid w:val="727906F8"/>
    <w:rsid w:val="7D3D2F28"/>
    <w:rsid w:val="7EA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6D593"/>
  <w15:docId w15:val="{96572013-8942-4CAD-9705-0176624C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uiPriority w:val="1"/>
    <w:qFormat/>
    <w:pPr>
      <w:spacing w:before="87"/>
      <w:ind w:left="151"/>
    </w:pPr>
    <w:rPr>
      <w:rFonts w:ascii="Segoe UI" w:eastAsia="Segoe UI" w:hAnsi="Segoe UI"/>
      <w:b/>
      <w:bCs/>
      <w:i/>
      <w:sz w:val="15"/>
      <w:szCs w:val="15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Aynur Həsənzadə</cp:lastModifiedBy>
  <cp:revision>3</cp:revision>
  <cp:lastPrinted>2021-09-27T13:14:00Z</cp:lastPrinted>
  <dcterms:created xsi:type="dcterms:W3CDTF">2021-09-28T11:29:00Z</dcterms:created>
  <dcterms:modified xsi:type="dcterms:W3CDTF">2021-09-28T11:32:00Z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  <property fmtid="{D5CDD505-2E9C-101B-9397-08002B2CF9AE}" pid="4" name="KSOProductBuildVer">
    <vt:lpwstr>1049-11.2.0.10296</vt:lpwstr>
  </property>
  <property fmtid="{D5CDD505-2E9C-101B-9397-08002B2CF9AE}" pid="5" name="ICV">
    <vt:lpwstr>F97957066CF049A987F67E3DE62D19E2</vt:lpwstr>
  </property>
</Properties>
</file>