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E139" w14:textId="2389B1AF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Yanvarın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10-dan</w:t>
      </w:r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Respublika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olimpiadalarında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iştirak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proofErr w:type="gram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üçün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qeydiyyat</w:t>
      </w:r>
      <w:r>
        <w:rPr>
          <w:rFonts w:ascii="Calibri" w:eastAsia="Times New Roman" w:hAnsi="Calibri" w:cs="Calibri"/>
          <w:color w:val="212529"/>
          <w:sz w:val="24"/>
          <w:szCs w:val="24"/>
        </w:rPr>
        <w:t>dan</w:t>
      </w:r>
      <w:proofErr w:type="spellEnd"/>
      <w:proofErr w:type="gram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keçmiş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ş</w:t>
      </w:r>
      <w:r w:rsidRPr="00D2630D">
        <w:rPr>
          <w:rFonts w:ascii="Calibri" w:eastAsia="Times New Roman" w:hAnsi="Calibri" w:cs="Calibri"/>
          <w:color w:val="212529"/>
          <w:sz w:val="24"/>
          <w:szCs w:val="24"/>
        </w:rPr>
        <w:t>agirdlər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 </w:t>
      </w:r>
      <w:hyperlink r:id="rId4" w:history="1">
        <w:r w:rsidRPr="00D2630D">
          <w:rPr>
            <w:rFonts w:ascii="Calibri" w:eastAsia="Times New Roman" w:hAnsi="Calibri" w:cs="Calibri"/>
            <w:b/>
            <w:bCs/>
            <w:color w:val="0563C1"/>
            <w:sz w:val="24"/>
            <w:szCs w:val="24"/>
            <w:u w:val="single"/>
          </w:rPr>
          <w:t>https://portal.edu.az/</w:t>
        </w:r>
      </w:hyperlink>
      <w:r w:rsidRPr="00D2630D">
        <w:rPr>
          <w:rFonts w:ascii="Calibri" w:eastAsia="Times New Roman" w:hAnsi="Calibri" w:cs="Calibri"/>
          <w:b/>
          <w:bCs/>
          <w:color w:val="212529"/>
          <w:sz w:val="24"/>
          <w:szCs w:val="24"/>
        </w:rPr>
        <w:t> 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platforması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üzərindən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buraxılış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vərəqlərini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yükləyə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çap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edə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biləcəklər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. Proses 15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yanvar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saat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18:00-a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qədər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davam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edəcəkdir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. </w:t>
      </w:r>
      <w:bookmarkStart w:id="0" w:name="_GoBack"/>
      <w:bookmarkEnd w:id="0"/>
    </w:p>
    <w:p w14:paraId="6EAB43A3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14:paraId="5628F9C5" w14:textId="4762908A" w:rsidR="009E4E50" w:rsidRPr="009E4E50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Qeyd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edək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212529"/>
          <w:sz w:val="24"/>
          <w:szCs w:val="24"/>
        </w:rPr>
        <w:t>ki</w:t>
      </w:r>
      <w:proofErr w:type="spellEnd"/>
      <w:r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IX, X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XI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sinif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şagirdlərinin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iştirak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etdiyi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bu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elm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yarışında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xüsusi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istedada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malik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olan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8-ci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sinif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şagirdlərinin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iştirakına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da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icazə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verilir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.</w:t>
      </w:r>
      <w:r w:rsidR="009E4E5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Xüsusi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istedada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malik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olan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8-ci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sinif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şagirdlərinin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qeydiyyatı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elektron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formada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deyil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yerli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təhsil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idarəetmə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orqanlarının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Təhsil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İnstitutuna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müvafiq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təqdimatı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əsasında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həyata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keçiril</w:t>
      </w:r>
      <w:r w:rsidR="009E4E50">
        <w:rPr>
          <w:rFonts w:ascii="Calibri" w:eastAsia="Times New Roman" w:hAnsi="Calibri" w:cs="Calibri"/>
          <w:color w:val="212529"/>
          <w:sz w:val="24"/>
          <w:szCs w:val="24"/>
        </w:rPr>
        <w:t>diyindən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həmin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şagirdlər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buraxılış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vərəqlərini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müvafiq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qurumlardan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ya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təhsil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aldıqları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ümumtəhsil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müəssisəsindən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əldə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edə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biləcəklər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. </w:t>
      </w:r>
    </w:p>
    <w:p w14:paraId="08A20E40" w14:textId="38AB294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Respublika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olimpiadalarının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rayon (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şəhər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)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mərhələsi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 2022-ci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il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  <w:lang w:val="az-Latn-AZ"/>
        </w:rPr>
        <w:t>in</w:t>
      </w:r>
      <w:r w:rsidRPr="00D2630D">
        <w:rPr>
          <w:rFonts w:ascii="Calibri" w:eastAsia="Times New Roman" w:hAnsi="Calibri" w:cs="Calibri"/>
          <w:color w:val="212529"/>
        </w:rPr>
        <w:t> 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yanvar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ayının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22-də </w:t>
      </w:r>
      <w:proofErr w:type="spellStart"/>
      <w:r w:rsidR="009E4E50">
        <w:rPr>
          <w:rFonts w:ascii="Calibri" w:eastAsia="Times New Roman" w:hAnsi="Calibri" w:cs="Calibri"/>
          <w:color w:val="212529"/>
          <w:sz w:val="24"/>
          <w:szCs w:val="24"/>
        </w:rPr>
        <w:t>keçiriləcəkdir</w:t>
      </w:r>
      <w:proofErr w:type="spellEnd"/>
      <w:r w:rsidR="009E4E50">
        <w:rPr>
          <w:rFonts w:ascii="Calibri" w:eastAsia="Times New Roman" w:hAnsi="Calibri" w:cs="Calibri"/>
          <w:color w:val="212529"/>
          <w:sz w:val="24"/>
          <w:szCs w:val="24"/>
        </w:rPr>
        <w:t xml:space="preserve">. </w:t>
      </w:r>
    </w:p>
    <w:p w14:paraId="4C096C90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14:paraId="097053F8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14:paraId="35521641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Qeyd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edək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ki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Respublika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olimpiadalarının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təşkil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edilməsində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əsas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məqsəd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istedadlı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şagirdlərin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aşkar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edilməsi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onlarda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fənlərin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dərindən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öyrənilməsinə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marağın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artırılması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bilik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bacarığı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eləcə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də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çalışqanlığı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ilə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seçilən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şagirdlərin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qiymətləndirilməsidir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. Respublika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olimpiadaları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riyaziyyat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fizika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kimya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biologiya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informatika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Azərbaycan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dili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ədəbiyyat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,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coğrafiya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və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tarix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olmaqla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8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üzrə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keçirilir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.</w:t>
      </w:r>
    </w:p>
    <w:p w14:paraId="292C8831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14:paraId="2C718BB4" w14:textId="77777777" w:rsidR="00D2630D" w:rsidRPr="00D2630D" w:rsidRDefault="00D2630D" w:rsidP="00D263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Respublika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fənn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olimpiadaları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"Kapital Bank"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ilə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əməkdaşlıq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əsas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  <w:lang w:val="az-Latn-AZ"/>
        </w:rPr>
        <w:t>ı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nda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həyata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proofErr w:type="spellStart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keçirilir</w:t>
      </w:r>
      <w:proofErr w:type="spellEnd"/>
      <w:r w:rsidRPr="00D2630D">
        <w:rPr>
          <w:rFonts w:ascii="Calibri" w:eastAsia="Times New Roman" w:hAnsi="Calibri" w:cs="Calibri"/>
          <w:color w:val="212529"/>
          <w:sz w:val="24"/>
          <w:szCs w:val="24"/>
        </w:rPr>
        <w:t>.</w:t>
      </w:r>
    </w:p>
    <w:p w14:paraId="38FA7F0D" w14:textId="77777777" w:rsidR="002620FF" w:rsidRDefault="002620FF"/>
    <w:sectPr w:rsidR="0026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0A"/>
    <w:rsid w:val="002620FF"/>
    <w:rsid w:val="009E4E50"/>
    <w:rsid w:val="00D2630D"/>
    <w:rsid w:val="00E7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524F"/>
  <w15:chartTrackingRefBased/>
  <w15:docId w15:val="{9B5A7E04-9117-426C-8CAD-28305B2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2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3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6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edu.a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 Alışov</dc:creator>
  <cp:keywords/>
  <dc:description/>
  <cp:lastModifiedBy>Tural Alışov</cp:lastModifiedBy>
  <cp:revision>3</cp:revision>
  <dcterms:created xsi:type="dcterms:W3CDTF">2022-01-07T07:39:00Z</dcterms:created>
  <dcterms:modified xsi:type="dcterms:W3CDTF">2022-01-07T08:04:00Z</dcterms:modified>
</cp:coreProperties>
</file>